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359358515"/>
        <w:docPartObj>
          <w:docPartGallery w:val="Cover Pages"/>
          <w:docPartUnique/>
        </w:docPartObj>
      </w:sdtPr>
      <w:sdtEndPr>
        <w:rPr>
          <w:rFonts w:ascii="Source Sans Pro" w:hAnsi="Source Sans Pro"/>
          <w:sz w:val="24"/>
          <w:szCs w:val="24"/>
        </w:rPr>
      </w:sdtEndPr>
      <w:sdtContent>
        <w:p w14:paraId="21C1ACAB" w14:textId="2E1EBBA0" w:rsidR="00B84BA7" w:rsidRPr="00B84BA7" w:rsidRDefault="00B84BA7" w:rsidP="00B84BA7"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 xml:space="preserve">Why was a </w:t>
          </w:r>
          <w:r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>handover form</w:t>
          </w: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 xml:space="preserve"> created?</w:t>
          </w:r>
        </w:p>
        <w:p w14:paraId="1E09E780" w14:textId="069817AC" w:rsidR="00B84BA7" w:rsidRPr="00C802A4" w:rsidRDefault="00B84BA7" w:rsidP="00B84BA7">
          <w:pPr>
            <w:pStyle w:val="NoSpacing"/>
            <w:rPr>
              <w:rFonts w:ascii="Source Sans Pro" w:hAnsi="Source Sans Pro"/>
              <w:sz w:val="24"/>
              <w:szCs w:val="24"/>
            </w:rPr>
          </w:pPr>
          <w:r w:rsidRPr="00C802A4">
            <w:rPr>
              <w:rFonts w:ascii="Source Sans Pro" w:hAnsi="Source Sans Pro"/>
              <w:sz w:val="24"/>
              <w:szCs w:val="24"/>
            </w:rPr>
            <w:t xml:space="preserve">This document </w:t>
          </w:r>
          <w:r>
            <w:rPr>
              <w:rFonts w:ascii="Source Sans Pro" w:hAnsi="Source Sans Pro"/>
              <w:sz w:val="24"/>
              <w:szCs w:val="24"/>
            </w:rPr>
            <w:t xml:space="preserve">was </w:t>
          </w:r>
          <w:r w:rsidRPr="00C802A4">
            <w:rPr>
              <w:rFonts w:ascii="Source Sans Pro" w:hAnsi="Source Sans Pro"/>
              <w:sz w:val="24"/>
              <w:szCs w:val="24"/>
            </w:rPr>
            <w:t>drafted to provide a</w:t>
          </w:r>
          <w:r>
            <w:rPr>
              <w:rFonts w:ascii="Source Sans Pro" w:hAnsi="Source Sans Pro"/>
              <w:sz w:val="24"/>
              <w:szCs w:val="24"/>
            </w:rPr>
            <w:t>n example template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</w:t>
          </w:r>
          <w:r w:rsidR="00BA5791">
            <w:rPr>
              <w:rFonts w:ascii="Source Sans Pro" w:hAnsi="Source Sans Pro"/>
              <w:sz w:val="24"/>
              <w:szCs w:val="24"/>
            </w:rPr>
            <w:t xml:space="preserve">and help 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ensure clear, accurate communication </w:t>
          </w:r>
          <w:r>
            <w:rPr>
              <w:rFonts w:ascii="Source Sans Pro" w:hAnsi="Source Sans Pro"/>
              <w:sz w:val="24"/>
              <w:szCs w:val="24"/>
            </w:rPr>
            <w:t xml:space="preserve">and handover of information between laboratory staff, </w:t>
          </w:r>
          <w:r w:rsidRPr="00C802A4">
            <w:rPr>
              <w:rFonts w:ascii="Source Sans Pro" w:hAnsi="Source Sans Pro"/>
              <w:sz w:val="24"/>
              <w:szCs w:val="24"/>
            </w:rPr>
            <w:t>thus enhancing patient safety</w:t>
          </w:r>
          <w:r>
            <w:rPr>
              <w:rFonts w:ascii="Source Sans Pro" w:hAnsi="Source Sans Pro"/>
              <w:sz w:val="24"/>
              <w:szCs w:val="24"/>
            </w:rPr>
            <w:t xml:space="preserve">. A brief example was 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</w:t>
          </w:r>
          <w:r>
            <w:rPr>
              <w:rFonts w:ascii="Source Sans Pro" w:hAnsi="Source Sans Pro"/>
              <w:sz w:val="24"/>
              <w:szCs w:val="24"/>
            </w:rPr>
            <w:t xml:space="preserve">was first released in 2019 and has been included in </w:t>
          </w:r>
          <w:r w:rsidR="00DB52A2">
            <w:rPr>
              <w:rFonts w:ascii="Source Sans Pro" w:hAnsi="Source Sans Pro"/>
              <w:sz w:val="24"/>
              <w:szCs w:val="24"/>
            </w:rPr>
            <w:t xml:space="preserve">a </w:t>
          </w:r>
          <w:r>
            <w:rPr>
              <w:rFonts w:ascii="Source Sans Pro" w:hAnsi="Source Sans Pro"/>
              <w:sz w:val="24"/>
              <w:szCs w:val="24"/>
            </w:rPr>
            <w:t xml:space="preserve">full </w:t>
          </w:r>
          <w:r w:rsidR="00DB52A2">
            <w:rPr>
              <w:rFonts w:ascii="Source Sans Pro" w:hAnsi="Source Sans Pro"/>
              <w:sz w:val="24"/>
              <w:szCs w:val="24"/>
            </w:rPr>
            <w:t xml:space="preserve">editable format </w:t>
          </w:r>
          <w:r>
            <w:rPr>
              <w:rFonts w:ascii="Source Sans Pro" w:hAnsi="Source Sans Pro"/>
              <w:sz w:val="24"/>
              <w:szCs w:val="24"/>
            </w:rPr>
            <w:t>in 2025</w:t>
          </w:r>
          <w:r w:rsidRPr="00C802A4">
            <w:rPr>
              <w:rFonts w:ascii="Source Sans Pro" w:hAnsi="Source Sans Pro"/>
              <w:sz w:val="24"/>
              <w:szCs w:val="24"/>
            </w:rPr>
            <w:t>. Serial Annual SHOT Reports</w:t>
          </w:r>
          <w:r>
            <w:rPr>
              <w:rFonts w:ascii="Source Sans Pro" w:hAnsi="Source Sans Pro"/>
              <w:sz w:val="24"/>
              <w:szCs w:val="24"/>
            </w:rPr>
            <w:t>, and published data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have shown that errors occur due to incomplete communication </w:t>
          </w:r>
          <w:r>
            <w:rPr>
              <w:rFonts w:ascii="Source Sans Pro" w:hAnsi="Source Sans Pro"/>
              <w:sz w:val="24"/>
              <w:szCs w:val="24"/>
            </w:rPr>
            <w:t>laboratory handover can have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potential serious consequences for transfusion recipients</w:t>
          </w:r>
          <w:r>
            <w:rPr>
              <w:rFonts w:ascii="Source Sans Pro" w:hAnsi="Source Sans Pro"/>
              <w:sz w:val="24"/>
              <w:szCs w:val="24"/>
            </w:rPr>
            <w:t xml:space="preserve"> (Tuckley et al, 2021)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. Having </w:t>
          </w:r>
          <w:r>
            <w:rPr>
              <w:rFonts w:ascii="Source Sans Pro" w:hAnsi="Source Sans Pro"/>
              <w:sz w:val="24"/>
              <w:szCs w:val="24"/>
            </w:rPr>
            <w:t>clear and consistent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information </w:t>
          </w:r>
          <w:r>
            <w:rPr>
              <w:rFonts w:ascii="Source Sans Pro" w:hAnsi="Source Sans Pro"/>
              <w:sz w:val="24"/>
              <w:szCs w:val="24"/>
            </w:rPr>
            <w:t xml:space="preserve">easily 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available </w:t>
          </w:r>
          <w:r>
            <w:rPr>
              <w:rFonts w:ascii="Source Sans Pro" w:hAnsi="Source Sans Pro"/>
              <w:sz w:val="24"/>
              <w:szCs w:val="24"/>
            </w:rPr>
            <w:t xml:space="preserve">improves </w:t>
          </w:r>
          <w:r w:rsidRPr="00C802A4">
            <w:rPr>
              <w:rFonts w:ascii="Source Sans Pro" w:hAnsi="Source Sans Pro"/>
              <w:sz w:val="24"/>
              <w:szCs w:val="24"/>
            </w:rPr>
            <w:t>clarity and</w:t>
          </w:r>
          <w:r>
            <w:rPr>
              <w:rFonts w:ascii="Source Sans Pro" w:hAnsi="Source Sans Pro"/>
              <w:sz w:val="24"/>
              <w:szCs w:val="24"/>
            </w:rPr>
            <w:t xml:space="preserve"> minimises errors due to misinterpretation.</w:t>
          </w:r>
        </w:p>
        <w:p w14:paraId="7D02E8FF" w14:textId="77777777" w:rsidR="00B84BA7" w:rsidRPr="00C802A4" w:rsidRDefault="00B84BA7" w:rsidP="00B84BA7">
          <w:pPr>
            <w:pStyle w:val="NoSpacing"/>
            <w:rPr>
              <w:rFonts w:ascii="Source Sans Pro" w:hAnsi="Source Sans Pro"/>
              <w:sz w:val="24"/>
              <w:szCs w:val="24"/>
            </w:rPr>
          </w:pPr>
        </w:p>
        <w:p w14:paraId="73B1741F" w14:textId="73A79A07" w:rsidR="00B84BA7" w:rsidRPr="00C802A4" w:rsidRDefault="00B84BA7" w:rsidP="00B84BA7">
          <w:pPr>
            <w:pStyle w:val="NoSpacing"/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</w:pP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 xml:space="preserve">Who </w:t>
          </w:r>
          <w:r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>is it</w:t>
          </w: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 xml:space="preserve"> for?</w:t>
          </w:r>
        </w:p>
        <w:p w14:paraId="79C0C245" w14:textId="24BE161A" w:rsidR="00B84BA7" w:rsidRPr="00C802A4" w:rsidRDefault="00B84BA7" w:rsidP="00B84BA7">
          <w:pPr>
            <w:pStyle w:val="NoSpacing"/>
            <w:rPr>
              <w:rFonts w:ascii="Source Sans Pro" w:hAnsi="Source Sans Pro"/>
              <w:sz w:val="24"/>
              <w:szCs w:val="24"/>
            </w:rPr>
          </w:pPr>
          <w:r w:rsidRPr="00C802A4">
            <w:rPr>
              <w:rFonts w:ascii="Source Sans Pro" w:hAnsi="Source Sans Pro"/>
              <w:sz w:val="24"/>
              <w:szCs w:val="24"/>
            </w:rPr>
            <w:t xml:space="preserve">This template is available to be used </w:t>
          </w:r>
          <w:r>
            <w:rPr>
              <w:rFonts w:ascii="Source Sans Pro" w:hAnsi="Source Sans Pro"/>
              <w:sz w:val="24"/>
              <w:szCs w:val="24"/>
            </w:rPr>
            <w:t xml:space="preserve">by 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any hospital transfusion laboratory to address identified gaps </w:t>
          </w:r>
          <w:r>
            <w:rPr>
              <w:rFonts w:ascii="Source Sans Pro" w:hAnsi="Source Sans Pro"/>
              <w:sz w:val="24"/>
              <w:szCs w:val="24"/>
            </w:rPr>
            <w:t>during handover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. Use of this form is by no means mandatory and is offered as an option for those who do not have similar systems in place and would like a starting point to work from. </w:t>
          </w:r>
        </w:p>
        <w:p w14:paraId="72E9B864" w14:textId="77777777" w:rsidR="00B84BA7" w:rsidRPr="00C802A4" w:rsidRDefault="00B84BA7" w:rsidP="00B84BA7">
          <w:pPr>
            <w:pStyle w:val="NoSpacing"/>
            <w:rPr>
              <w:rFonts w:ascii="Source Sans Pro" w:hAnsi="Source Sans Pro"/>
              <w:sz w:val="24"/>
              <w:szCs w:val="24"/>
            </w:rPr>
          </w:pPr>
        </w:p>
        <w:p w14:paraId="0B53C0C1" w14:textId="77777777" w:rsidR="00B84BA7" w:rsidRPr="00C802A4" w:rsidRDefault="00B84BA7" w:rsidP="00B84BA7">
          <w:pPr>
            <w:pStyle w:val="NoSpacing"/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</w:pP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>How should it be used?</w:t>
          </w:r>
        </w:p>
        <w:p w14:paraId="2716594C" w14:textId="3851FD78" w:rsidR="00B84BA7" w:rsidRPr="00C802A4" w:rsidRDefault="00B84BA7" w:rsidP="00B84BA7">
          <w:pPr>
            <w:pStyle w:val="NoSpacing"/>
            <w:rPr>
              <w:rFonts w:ascii="Source Sans Pro" w:hAnsi="Source Sans Pro"/>
              <w:sz w:val="24"/>
              <w:szCs w:val="24"/>
            </w:rPr>
          </w:pPr>
          <w:r w:rsidRPr="00C802A4">
            <w:rPr>
              <w:rFonts w:ascii="Source Sans Pro" w:hAnsi="Source Sans Pro"/>
              <w:sz w:val="24"/>
              <w:szCs w:val="24"/>
            </w:rPr>
            <w:t xml:space="preserve">The </w:t>
          </w:r>
          <w:r>
            <w:rPr>
              <w:rFonts w:ascii="Source Sans Pro" w:hAnsi="Source Sans Pro"/>
              <w:sz w:val="24"/>
              <w:szCs w:val="24"/>
            </w:rPr>
            <w:t>handover form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include</w:t>
          </w:r>
          <w:r>
            <w:rPr>
              <w:rFonts w:ascii="Source Sans Pro" w:hAnsi="Source Sans Pro"/>
              <w:sz w:val="24"/>
              <w:szCs w:val="24"/>
            </w:rPr>
            <w:t>s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a comprehensive list of options reflecting weak points in the </w:t>
          </w:r>
          <w:r>
            <w:rPr>
              <w:rFonts w:ascii="Source Sans Pro" w:hAnsi="Source Sans Pro"/>
              <w:sz w:val="24"/>
              <w:szCs w:val="24"/>
            </w:rPr>
            <w:t xml:space="preserve">handover </w:t>
          </w:r>
          <w:r w:rsidRPr="00C802A4">
            <w:rPr>
              <w:rFonts w:ascii="Source Sans Pro" w:hAnsi="Source Sans Pro"/>
              <w:sz w:val="24"/>
              <w:szCs w:val="24"/>
            </w:rPr>
            <w:t>process based on data from SHOT. SHOT acknowledges there is no ‘one size fits all’ option, therefore th</w:t>
          </w:r>
          <w:r>
            <w:rPr>
              <w:rFonts w:ascii="Source Sans Pro" w:hAnsi="Source Sans Pro"/>
              <w:sz w:val="24"/>
              <w:szCs w:val="24"/>
            </w:rPr>
            <w:t>is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form ha</w:t>
          </w:r>
          <w:r>
            <w:rPr>
              <w:rFonts w:ascii="Source Sans Pro" w:hAnsi="Source Sans Pro"/>
              <w:sz w:val="24"/>
              <w:szCs w:val="24"/>
            </w:rPr>
            <w:t>s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been provided in an editable format. Organisations may wish to adjust </w:t>
          </w:r>
          <w:r>
            <w:rPr>
              <w:rFonts w:ascii="Source Sans Pro" w:hAnsi="Source Sans Pro"/>
              <w:sz w:val="24"/>
              <w:szCs w:val="24"/>
            </w:rPr>
            <w:t>it</w:t>
          </w:r>
          <w:r w:rsidRPr="00C802A4">
            <w:rPr>
              <w:rFonts w:ascii="Source Sans Pro" w:hAnsi="Source Sans Pro"/>
              <w:sz w:val="24"/>
              <w:szCs w:val="24"/>
            </w:rPr>
            <w:t xml:space="preserve"> for their own needs, adding or removing sections as required. </w:t>
          </w:r>
        </w:p>
        <w:p w14:paraId="1F6C8065" w14:textId="77777777" w:rsidR="00B84BA7" w:rsidRDefault="00B84BA7" w:rsidP="00B84BA7">
          <w:pPr>
            <w:pStyle w:val="NoSpacing"/>
            <w:rPr>
              <w:rFonts w:ascii="Source Sans Pro" w:hAnsi="Source Sans Pro"/>
              <w:sz w:val="24"/>
              <w:szCs w:val="24"/>
            </w:rPr>
          </w:pPr>
        </w:p>
        <w:p w14:paraId="29955038" w14:textId="02DA64A2" w:rsidR="004D6CC6" w:rsidRDefault="004D6CC6" w:rsidP="00B84BA7">
          <w:pPr>
            <w:pStyle w:val="NoSpacing"/>
            <w:rPr>
              <w:rFonts w:ascii="Source Sans Pro" w:hAnsi="Source Sans Pro"/>
              <w:sz w:val="24"/>
              <w:szCs w:val="24"/>
            </w:rPr>
          </w:pPr>
          <w:r>
            <w:rPr>
              <w:rFonts w:ascii="Source Sans Pro" w:hAnsi="Source Sans Pro"/>
              <w:sz w:val="24"/>
              <w:szCs w:val="24"/>
            </w:rPr>
            <w:t xml:space="preserve">Please ensure that competed versions of this form are stored, or disposed, of in line with local quality assurance and confidentiality policies. </w:t>
          </w:r>
        </w:p>
        <w:p w14:paraId="2B7650CF" w14:textId="77777777" w:rsidR="004D6CC6" w:rsidRPr="00C802A4" w:rsidRDefault="004D6CC6" w:rsidP="00B84BA7">
          <w:pPr>
            <w:pStyle w:val="NoSpacing"/>
            <w:rPr>
              <w:rFonts w:ascii="Source Sans Pro" w:hAnsi="Source Sans Pro"/>
              <w:sz w:val="24"/>
              <w:szCs w:val="24"/>
            </w:rPr>
          </w:pPr>
        </w:p>
        <w:p w14:paraId="2086569E" w14:textId="207B5625" w:rsidR="00B84BA7" w:rsidRPr="00C802A4" w:rsidRDefault="00B84BA7" w:rsidP="00B84BA7">
          <w:pPr>
            <w:pStyle w:val="NoSpacing"/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</w:pPr>
          <w:r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>References</w:t>
          </w:r>
          <w:r w:rsidRPr="00C802A4">
            <w:rPr>
              <w:rFonts w:ascii="Source Sans Pro" w:hAnsi="Source Sans Pro"/>
              <w:b/>
              <w:bCs/>
              <w:color w:val="C00000"/>
              <w:sz w:val="24"/>
              <w:szCs w:val="24"/>
            </w:rPr>
            <w:t xml:space="preserve"> </w:t>
          </w:r>
        </w:p>
        <w:p w14:paraId="09438984" w14:textId="44443679" w:rsidR="00B84BA7" w:rsidRDefault="00DB52A2" w:rsidP="00B84BA7">
          <w:pPr>
            <w:rPr>
              <w:rFonts w:ascii="Source Sans Pro" w:hAnsi="Source Sans Pro"/>
              <w:sz w:val="24"/>
              <w:szCs w:val="24"/>
            </w:rPr>
          </w:pPr>
          <w:r w:rsidRPr="00DB52A2">
            <w:rPr>
              <w:rFonts w:ascii="Source Sans Pro" w:hAnsi="Source Sans Pro"/>
              <w:sz w:val="24"/>
              <w:szCs w:val="24"/>
            </w:rPr>
            <w:t xml:space="preserve">Tuckley, V. et al., 2022. Safe handovers: Safe patients-why good quality structured handovers in the transfusion laboratory are important. Transfusion Medicine, 32(2), pp. 135-140. </w:t>
          </w:r>
          <w:proofErr w:type="spellStart"/>
          <w:r w:rsidRPr="00DB52A2">
            <w:rPr>
              <w:rFonts w:ascii="Source Sans Pro" w:hAnsi="Source Sans Pro"/>
              <w:sz w:val="24"/>
              <w:szCs w:val="24"/>
            </w:rPr>
            <w:t>doi</w:t>
          </w:r>
          <w:proofErr w:type="spellEnd"/>
          <w:r w:rsidRPr="00DB52A2">
            <w:rPr>
              <w:rFonts w:ascii="Source Sans Pro" w:hAnsi="Source Sans Pro"/>
              <w:sz w:val="24"/>
              <w:szCs w:val="24"/>
            </w:rPr>
            <w:t xml:space="preserve">: </w:t>
          </w:r>
          <w:hyperlink r:id="rId6" w:history="1">
            <w:r w:rsidRPr="00CE42B2">
              <w:rPr>
                <w:rStyle w:val="Hyperlink"/>
                <w:rFonts w:ascii="Source Sans Pro" w:hAnsi="Source Sans Pro"/>
                <w:sz w:val="24"/>
                <w:szCs w:val="24"/>
              </w:rPr>
              <w:t>https://doi.org/10.1111/tme.12853</w:t>
            </w:r>
          </w:hyperlink>
          <w:r>
            <w:rPr>
              <w:rFonts w:ascii="Source Sans Pro" w:hAnsi="Source Sans Pro"/>
              <w:sz w:val="24"/>
              <w:szCs w:val="24"/>
            </w:rPr>
            <w:t xml:space="preserve">. </w:t>
          </w:r>
        </w:p>
        <w:p w14:paraId="1EF3492E" w14:textId="77777777" w:rsidR="00B84BA7" w:rsidRDefault="00B84BA7" w:rsidP="00B84BA7">
          <w:pPr>
            <w:rPr>
              <w:rFonts w:ascii="Source Sans Pro" w:hAnsi="Source Sans Pro"/>
              <w:sz w:val="24"/>
              <w:szCs w:val="24"/>
            </w:rPr>
          </w:pPr>
        </w:p>
        <w:p w14:paraId="01691EBE" w14:textId="77777777" w:rsidR="00B84BA7" w:rsidRDefault="00B84BA7" w:rsidP="00B84BA7">
          <w:pPr>
            <w:rPr>
              <w:rFonts w:ascii="Source Sans Pro" w:hAnsi="Source Sans Pro"/>
              <w:sz w:val="24"/>
              <w:szCs w:val="24"/>
            </w:rPr>
          </w:pPr>
        </w:p>
        <w:p w14:paraId="0CA7CC59" w14:textId="77777777" w:rsidR="00DB52A2" w:rsidRDefault="00DB52A2" w:rsidP="00B84BA7">
          <w:pPr>
            <w:rPr>
              <w:rFonts w:ascii="Source Sans Pro" w:hAnsi="Source Sans Pro"/>
              <w:sz w:val="24"/>
              <w:szCs w:val="24"/>
            </w:rPr>
          </w:pPr>
        </w:p>
        <w:p w14:paraId="317E0F4C" w14:textId="7E0B256D" w:rsidR="00B84BA7" w:rsidRPr="00C802A4" w:rsidRDefault="00BA5791" w:rsidP="00B84BA7">
          <w:pPr>
            <w:rPr>
              <w:rFonts w:ascii="Source Sans Pro" w:hAnsi="Source Sans Pro"/>
              <w:sz w:val="24"/>
              <w:szCs w:val="24"/>
            </w:rPr>
          </w:pPr>
        </w:p>
      </w:sdtContent>
    </w:sdt>
    <w:p w14:paraId="572A4B8C" w14:textId="57A5789C" w:rsidR="00DB52A2" w:rsidRDefault="00DB52A2" w:rsidP="00DB52A2">
      <w:pPr>
        <w:tabs>
          <w:tab w:val="left" w:pos="3615"/>
        </w:tabs>
        <w:rPr>
          <w:rFonts w:ascii="Source Sans Pro" w:hAnsi="Source Sans Pro" w:cs="Arial"/>
          <w:b/>
          <w:sz w:val="24"/>
          <w:szCs w:val="24"/>
          <w:u w:val="single"/>
        </w:rPr>
      </w:pPr>
    </w:p>
    <w:p w14:paraId="0205B614" w14:textId="2B75898A" w:rsidR="00D90A84" w:rsidRPr="0057580E" w:rsidRDefault="00D90A84" w:rsidP="00DB52A2">
      <w:pPr>
        <w:jc w:val="center"/>
        <w:rPr>
          <w:rFonts w:ascii="Source Sans Pro" w:hAnsi="Source Sans Pro" w:cs="Arial"/>
          <w:b/>
          <w:sz w:val="24"/>
          <w:szCs w:val="24"/>
          <w:u w:val="single"/>
        </w:rPr>
      </w:pPr>
      <w:r w:rsidRPr="0057580E">
        <w:rPr>
          <w:rFonts w:ascii="Source Sans Pro" w:hAnsi="Source Sans Pro" w:cs="Arial"/>
          <w:b/>
          <w:sz w:val="24"/>
          <w:szCs w:val="24"/>
          <w:u w:val="single"/>
        </w:rPr>
        <w:lastRenderedPageBreak/>
        <w:t>Blood Transfusion</w:t>
      </w:r>
      <w:r w:rsidR="0057580E">
        <w:rPr>
          <w:rFonts w:ascii="Source Sans Pro" w:hAnsi="Source Sans Pro" w:cs="Arial"/>
          <w:b/>
          <w:sz w:val="24"/>
          <w:szCs w:val="24"/>
          <w:u w:val="single"/>
        </w:rPr>
        <w:t xml:space="preserve"> Laboratory</w:t>
      </w:r>
      <w:r w:rsidRPr="0057580E">
        <w:rPr>
          <w:rFonts w:ascii="Source Sans Pro" w:hAnsi="Source Sans Pro" w:cs="Arial"/>
          <w:b/>
          <w:sz w:val="24"/>
          <w:szCs w:val="24"/>
          <w:u w:val="single"/>
        </w:rPr>
        <w:t xml:space="preserve"> Handover Sheet</w:t>
      </w:r>
    </w:p>
    <w:p w14:paraId="7FC66650" w14:textId="77777777" w:rsidR="00D90A84" w:rsidRPr="0057580E" w:rsidRDefault="00D90A84" w:rsidP="00D90A84">
      <w:pPr>
        <w:ind w:left="-993"/>
        <w:rPr>
          <w:rFonts w:ascii="Source Sans Pro" w:hAnsi="Source Sans Pro" w:cs="Arial"/>
          <w:i/>
          <w:sz w:val="20"/>
          <w:szCs w:val="20"/>
        </w:rPr>
      </w:pPr>
      <w:r w:rsidRPr="0057580E">
        <w:rPr>
          <w:rFonts w:ascii="Source Sans Pro" w:hAnsi="Source Sans Pro" w:cs="Arial"/>
          <w:i/>
          <w:sz w:val="20"/>
          <w:szCs w:val="20"/>
        </w:rPr>
        <w:t>Sign staff names involved in handovers:</w:t>
      </w:r>
      <w:r w:rsidRPr="0057580E">
        <w:rPr>
          <w:rFonts w:ascii="Source Sans Pro" w:hAnsi="Source Sans Pro" w:cs="Arial"/>
          <w:i/>
          <w:sz w:val="20"/>
          <w:szCs w:val="20"/>
        </w:rPr>
        <w:tab/>
      </w:r>
      <w:r w:rsidRPr="0057580E">
        <w:rPr>
          <w:rFonts w:ascii="Source Sans Pro" w:hAnsi="Source Sans Pro" w:cs="Arial"/>
          <w:i/>
          <w:sz w:val="20"/>
          <w:szCs w:val="20"/>
        </w:rPr>
        <w:tab/>
      </w:r>
      <w:r w:rsidRPr="0057580E">
        <w:rPr>
          <w:rFonts w:ascii="Source Sans Pro" w:hAnsi="Source Sans Pro" w:cs="Arial"/>
          <w:i/>
          <w:sz w:val="20"/>
          <w:szCs w:val="20"/>
        </w:rPr>
        <w:tab/>
      </w:r>
      <w:r w:rsidRPr="0057580E">
        <w:rPr>
          <w:rFonts w:ascii="Source Sans Pro" w:hAnsi="Source Sans Pro" w:cs="Arial"/>
          <w:i/>
          <w:sz w:val="20"/>
          <w:szCs w:val="20"/>
        </w:rPr>
        <w:tab/>
      </w:r>
      <w:r w:rsidRPr="0057580E">
        <w:rPr>
          <w:rFonts w:ascii="Source Sans Pro" w:hAnsi="Source Sans Pro" w:cs="Arial"/>
          <w:i/>
          <w:sz w:val="20"/>
          <w:szCs w:val="20"/>
        </w:rPr>
        <w:tab/>
      </w:r>
      <w:r w:rsidRPr="0057580E">
        <w:rPr>
          <w:rFonts w:ascii="Source Sans Pro" w:hAnsi="Source Sans Pro" w:cs="Arial"/>
          <w:i/>
          <w:sz w:val="20"/>
          <w:szCs w:val="20"/>
        </w:rPr>
        <w:tab/>
      </w:r>
      <w:r w:rsidRPr="0057580E">
        <w:rPr>
          <w:rFonts w:ascii="Source Sans Pro" w:hAnsi="Source Sans Pro" w:cs="Arial"/>
          <w:i/>
          <w:sz w:val="20"/>
          <w:szCs w:val="20"/>
        </w:rPr>
        <w:tab/>
      </w:r>
      <w:r w:rsidRPr="0057580E">
        <w:rPr>
          <w:rFonts w:ascii="Source Sans Pro" w:hAnsi="Source Sans Pro" w:cs="Arial"/>
          <w:i/>
          <w:sz w:val="20"/>
          <w:szCs w:val="20"/>
        </w:rPr>
        <w:tab/>
        <w:t xml:space="preserve">             </w:t>
      </w:r>
    </w:p>
    <w:p w14:paraId="22F2508F" w14:textId="58FF8327" w:rsidR="00D90A84" w:rsidRPr="0057580E" w:rsidRDefault="00EE1AFB" w:rsidP="00D90A84">
      <w:pPr>
        <w:ind w:left="-1134"/>
        <w:rPr>
          <w:rFonts w:ascii="Source Sans Pro" w:hAnsi="Source Sans Pro" w:cs="Arial"/>
          <w:sz w:val="24"/>
          <w:szCs w:val="24"/>
        </w:rPr>
      </w:pPr>
      <w:r w:rsidRPr="0057580E">
        <w:rPr>
          <w:rFonts w:ascii="Source Sans Pro" w:hAnsi="Source Sans Pro" w:cs="Arial"/>
          <w:spacing w:val="-20"/>
          <w:sz w:val="24"/>
          <w:szCs w:val="24"/>
        </w:rPr>
        <w:t>Day Shift</w:t>
      </w:r>
      <w:r w:rsidRPr="0057580E">
        <w:rPr>
          <w:rFonts w:ascii="Source Sans Pro" w:hAnsi="Source Sans Pro" w:cs="Arial"/>
          <w:sz w:val="24"/>
          <w:szCs w:val="24"/>
        </w:rPr>
        <w:t xml:space="preserve"> _______</w:t>
      </w:r>
      <w:r>
        <w:rPr>
          <w:rFonts w:ascii="Source Sans Pro" w:hAnsi="Source Sans Pro" w:cs="Arial"/>
          <w:sz w:val="24"/>
          <w:szCs w:val="24"/>
        </w:rPr>
        <w:t xml:space="preserve">           </w:t>
      </w:r>
      <w:r w:rsidR="0042705F" w:rsidRPr="0057580E">
        <w:rPr>
          <w:rFonts w:ascii="Source Sans Pro" w:hAnsi="Source Sans Pro" w:cs="Arial"/>
          <w:spacing w:val="-20"/>
          <w:sz w:val="24"/>
          <w:szCs w:val="24"/>
        </w:rPr>
        <w:t xml:space="preserve">     </w:t>
      </w:r>
      <w:r w:rsidR="00D90A84" w:rsidRPr="0057580E">
        <w:rPr>
          <w:rFonts w:ascii="Source Sans Pro" w:hAnsi="Source Sans Pro" w:cs="Arial"/>
          <w:spacing w:val="-20"/>
          <w:sz w:val="24"/>
          <w:szCs w:val="24"/>
        </w:rPr>
        <w:t>Late shift</w:t>
      </w:r>
      <w:r w:rsidR="00D90A84" w:rsidRPr="0057580E">
        <w:rPr>
          <w:rFonts w:ascii="Source Sans Pro" w:hAnsi="Source Sans Pro" w:cs="Arial"/>
          <w:sz w:val="24"/>
          <w:szCs w:val="24"/>
        </w:rPr>
        <w:t xml:space="preserve"> _________ </w:t>
      </w:r>
      <w:r w:rsidR="00A03AB4" w:rsidRPr="0057580E">
        <w:rPr>
          <w:rFonts w:ascii="Source Sans Pro" w:hAnsi="Source Sans Pro" w:cs="Arial"/>
          <w:sz w:val="24"/>
          <w:szCs w:val="24"/>
        </w:rPr>
        <w:tab/>
      </w:r>
      <w:r w:rsidR="00A03AB4" w:rsidRPr="0057580E">
        <w:rPr>
          <w:rFonts w:ascii="Source Sans Pro" w:hAnsi="Source Sans Pro" w:cs="Arial"/>
          <w:sz w:val="24"/>
          <w:szCs w:val="24"/>
        </w:rPr>
        <w:tab/>
        <w:t xml:space="preserve">       </w:t>
      </w:r>
      <w:r w:rsidR="0042705F" w:rsidRPr="0057580E">
        <w:rPr>
          <w:rFonts w:ascii="Source Sans Pro" w:hAnsi="Source Sans Pro" w:cs="Arial"/>
          <w:sz w:val="24"/>
          <w:szCs w:val="24"/>
        </w:rPr>
        <w:t xml:space="preserve">      </w:t>
      </w:r>
      <w:r w:rsidR="00D90A84" w:rsidRPr="0057580E">
        <w:rPr>
          <w:rFonts w:ascii="Source Sans Pro" w:hAnsi="Source Sans Pro" w:cs="Arial"/>
          <w:spacing w:val="-20"/>
          <w:sz w:val="24"/>
          <w:szCs w:val="24"/>
        </w:rPr>
        <w:t>Night shift</w:t>
      </w:r>
      <w:r w:rsidR="00D90A84" w:rsidRPr="0057580E">
        <w:rPr>
          <w:rFonts w:ascii="Source Sans Pro" w:hAnsi="Source Sans Pro" w:cs="Arial"/>
          <w:sz w:val="24"/>
          <w:szCs w:val="24"/>
        </w:rPr>
        <w:t xml:space="preserve"> _________  </w:t>
      </w:r>
      <w:r w:rsidR="00A03AB4" w:rsidRPr="0057580E">
        <w:rPr>
          <w:rFonts w:ascii="Source Sans Pro" w:hAnsi="Source Sans Pro" w:cs="Arial"/>
          <w:sz w:val="24"/>
          <w:szCs w:val="24"/>
        </w:rPr>
        <w:tab/>
      </w:r>
      <w:r w:rsidR="00A03AB4" w:rsidRPr="0057580E">
        <w:rPr>
          <w:rFonts w:ascii="Source Sans Pro" w:hAnsi="Source Sans Pro" w:cs="Arial"/>
          <w:sz w:val="24"/>
          <w:szCs w:val="24"/>
        </w:rPr>
        <w:tab/>
      </w:r>
      <w:r w:rsidR="00A03AB4" w:rsidRPr="0057580E">
        <w:rPr>
          <w:rFonts w:ascii="Source Sans Pro" w:hAnsi="Source Sans Pro" w:cs="Arial"/>
          <w:sz w:val="24"/>
          <w:szCs w:val="24"/>
        </w:rPr>
        <w:tab/>
      </w:r>
      <w:r w:rsidR="0042705F" w:rsidRPr="0057580E">
        <w:rPr>
          <w:rFonts w:ascii="Source Sans Pro" w:hAnsi="Source Sans Pro" w:cs="Arial"/>
          <w:sz w:val="24"/>
          <w:szCs w:val="24"/>
        </w:rPr>
        <w:t xml:space="preserve">       </w:t>
      </w:r>
      <w:r w:rsidR="00D90A84" w:rsidRPr="0057580E">
        <w:rPr>
          <w:rFonts w:ascii="Source Sans Pro" w:hAnsi="Source Sans Pro" w:cs="Arial"/>
          <w:spacing w:val="-20"/>
          <w:sz w:val="24"/>
          <w:szCs w:val="24"/>
        </w:rPr>
        <w:t>Early Shift</w:t>
      </w:r>
      <w:r w:rsidR="00D90A84" w:rsidRPr="0057580E">
        <w:rPr>
          <w:rFonts w:ascii="Source Sans Pro" w:hAnsi="Source Sans Pro" w:cs="Arial"/>
          <w:sz w:val="24"/>
          <w:szCs w:val="24"/>
        </w:rPr>
        <w:t xml:space="preserve"> _________  </w:t>
      </w:r>
      <w:r w:rsidR="00A03AB4" w:rsidRPr="0057580E">
        <w:rPr>
          <w:rFonts w:ascii="Source Sans Pro" w:hAnsi="Source Sans Pro" w:cs="Arial"/>
          <w:sz w:val="24"/>
          <w:szCs w:val="24"/>
        </w:rPr>
        <w:tab/>
      </w:r>
      <w:r w:rsidR="00A03AB4" w:rsidRPr="0057580E">
        <w:rPr>
          <w:rFonts w:ascii="Source Sans Pro" w:hAnsi="Source Sans Pro" w:cs="Arial"/>
          <w:sz w:val="24"/>
          <w:szCs w:val="24"/>
        </w:rPr>
        <w:tab/>
      </w:r>
      <w:r w:rsidR="00A03AB4" w:rsidRPr="0057580E">
        <w:rPr>
          <w:rFonts w:ascii="Source Sans Pro" w:hAnsi="Source Sans Pro" w:cs="Arial"/>
          <w:sz w:val="24"/>
          <w:szCs w:val="24"/>
        </w:rPr>
        <w:tab/>
      </w:r>
    </w:p>
    <w:tbl>
      <w:tblPr>
        <w:tblW w:w="16227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3119"/>
        <w:gridCol w:w="1417"/>
        <w:gridCol w:w="1843"/>
        <w:gridCol w:w="1417"/>
        <w:gridCol w:w="1276"/>
        <w:gridCol w:w="1276"/>
        <w:gridCol w:w="3686"/>
        <w:gridCol w:w="992"/>
        <w:gridCol w:w="1201"/>
      </w:tblGrid>
      <w:tr w:rsidR="00D90A84" w:rsidRPr="0057580E" w14:paraId="43984EE6" w14:textId="06B0787E" w:rsidTr="00FE233C">
        <w:trPr>
          <w:trHeight w:val="440"/>
        </w:trPr>
        <w:tc>
          <w:tcPr>
            <w:tcW w:w="15026" w:type="dxa"/>
            <w:gridSpan w:val="8"/>
            <w:shd w:val="clear" w:color="auto" w:fill="auto"/>
            <w:noWrap/>
            <w:vAlign w:val="bottom"/>
          </w:tcPr>
          <w:p w14:paraId="5CCA4EAD" w14:textId="2CCB075A" w:rsidR="00D90A84" w:rsidRPr="0057580E" w:rsidRDefault="00364C79" w:rsidP="00D27367">
            <w:pPr>
              <w:pStyle w:val="NoSpacing"/>
              <w:rPr>
                <w:rFonts w:ascii="Source Sans Pro" w:hAnsi="Source Sans Pro" w:cs="Arial"/>
                <w:b/>
                <w:bCs/>
              </w:rPr>
            </w:pPr>
            <w:r w:rsidRPr="0057580E">
              <w:rPr>
                <w:rFonts w:ascii="Source Sans Pro" w:hAnsi="Source Sans Pro" w:cs="Arial"/>
                <w:b/>
                <w:bCs/>
                <w:sz w:val="24"/>
                <w:szCs w:val="24"/>
                <w:u w:val="single"/>
              </w:rPr>
              <w:t>PATIENT</w:t>
            </w:r>
            <w:r w:rsidRPr="0057580E">
              <w:rPr>
                <w:rFonts w:ascii="Source Sans Pro" w:hAnsi="Source Sans Pro" w:cs="Arial"/>
                <w:b/>
                <w:bCs/>
              </w:rPr>
              <w:t xml:space="preserve"> </w:t>
            </w:r>
            <w:r w:rsidRPr="0057580E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Outstanding</w:t>
            </w:r>
            <w:r w:rsidR="00D90A84" w:rsidRPr="0057580E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 Crossmatching</w:t>
            </w:r>
            <w:r w:rsidR="00376BDA" w:rsidRPr="0057580E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, tests</w:t>
            </w:r>
            <w:r w:rsidR="00D90A84" w:rsidRPr="0057580E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 or Other Work</w:t>
            </w:r>
            <w:r w:rsidR="00FE233C" w:rsidRPr="0057580E">
              <w:rPr>
                <w:rFonts w:ascii="Source Sans Pro" w:hAnsi="Source Sans Pro" w:cs="Arial"/>
                <w:b/>
                <w:bCs/>
              </w:rPr>
              <w:t xml:space="preserve"> (N.B: Escalate urgent items to senior staff immediately if unable to action)</w:t>
            </w:r>
          </w:p>
          <w:p w14:paraId="10E1DAEC" w14:textId="1F3C064C" w:rsidR="00D27367" w:rsidRPr="0057580E" w:rsidRDefault="00D27367" w:rsidP="00D27367">
            <w:pPr>
              <w:pStyle w:val="NoSpacing"/>
              <w:rPr>
                <w:rFonts w:ascii="Source Sans Pro" w:hAnsi="Source Sans Pro" w:cs="Arial"/>
                <w:b/>
                <w:bCs/>
                <w:sz w:val="14"/>
                <w:szCs w:val="14"/>
              </w:rPr>
            </w:pPr>
          </w:p>
        </w:tc>
        <w:tc>
          <w:tcPr>
            <w:tcW w:w="1201" w:type="dxa"/>
          </w:tcPr>
          <w:p w14:paraId="3B0B1B31" w14:textId="77777777" w:rsidR="00D90A84" w:rsidRPr="0057580E" w:rsidRDefault="00D90A84" w:rsidP="00AD57F2">
            <w:pPr>
              <w:rPr>
                <w:rFonts w:ascii="Source Sans Pro" w:hAnsi="Source Sans Pro" w:cs="Arial"/>
                <w:b/>
                <w:sz w:val="28"/>
                <w:szCs w:val="28"/>
                <w:u w:val="single"/>
              </w:rPr>
            </w:pPr>
          </w:p>
        </w:tc>
      </w:tr>
      <w:tr w:rsidR="00B84BA7" w:rsidRPr="0057580E" w14:paraId="4321D035" w14:textId="341F0117" w:rsidTr="00B84BA7">
        <w:trPr>
          <w:trHeight w:val="6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left w:w="11" w:type="dxa"/>
              <w:right w:w="11" w:type="dxa"/>
            </w:tcMar>
            <w:vAlign w:val="center"/>
          </w:tcPr>
          <w:p w14:paraId="0FAD83D9" w14:textId="4952F9F0" w:rsidR="00B84BA7" w:rsidRPr="0057580E" w:rsidRDefault="00B84BA7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Patient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DAD341" w14:textId="60149F2F" w:rsidR="00B84BA7" w:rsidRPr="0057580E" w:rsidRDefault="00B84BA7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DOB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32B737" w14:textId="7B5DD1B1" w:rsidR="00B84BA7" w:rsidRPr="0057580E" w:rsidRDefault="00B84BA7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Hospital number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11" w:type="dxa"/>
              <w:right w:w="11" w:type="dxa"/>
            </w:tcMar>
            <w:vAlign w:val="center"/>
          </w:tcPr>
          <w:p w14:paraId="04E8F389" w14:textId="258BD9D2" w:rsidR="00B84BA7" w:rsidRPr="0057580E" w:rsidRDefault="00B84BA7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Test Required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E712559" w14:textId="15A9034B" w:rsidR="00B84BA7" w:rsidRPr="0057580E" w:rsidRDefault="00B84BA7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Components Required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left w:w="11" w:type="dxa"/>
              <w:right w:w="11" w:type="dxa"/>
            </w:tcMar>
            <w:vAlign w:val="center"/>
          </w:tcPr>
          <w:p w14:paraId="45B29B67" w14:textId="77777777" w:rsidR="00B84BA7" w:rsidRPr="0057580E" w:rsidRDefault="00B84BA7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Time Required</w:t>
            </w:r>
          </w:p>
          <w:p w14:paraId="7000909D" w14:textId="31EFA988" w:rsidR="00B84BA7" w:rsidRPr="0057580E" w:rsidRDefault="00B84BA7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/ Urgency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left w:w="11" w:type="dxa"/>
              <w:right w:w="11" w:type="dxa"/>
            </w:tcMar>
            <w:vAlign w:val="center"/>
          </w:tcPr>
          <w:p w14:paraId="60B8BAD7" w14:textId="77777777" w:rsidR="00B84BA7" w:rsidRPr="0057580E" w:rsidRDefault="00B84BA7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9E4A1D9" w14:textId="52479036" w:rsidR="00B84BA7" w:rsidRPr="0057580E" w:rsidRDefault="00B84BA7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Added by </w:t>
            </w:r>
            <w:r w:rsidRPr="0057580E">
              <w:rPr>
                <w:rFonts w:ascii="Source Sans Pro" w:hAnsi="Source Sans Pro" w:cs="Arial"/>
                <w:b/>
                <w:bCs/>
                <w:iCs/>
                <w:sz w:val="16"/>
                <w:szCs w:val="16"/>
              </w:rPr>
              <w:t>(initials)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3374267" w14:textId="77777777" w:rsidR="00B84BA7" w:rsidRPr="0057580E" w:rsidRDefault="00B84BA7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2479A47A" w14:textId="266FB428" w:rsidR="00B84BA7" w:rsidRPr="0057580E" w:rsidRDefault="00B84BA7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Actioned by </w:t>
            </w:r>
            <w:r w:rsidRPr="0057580E">
              <w:rPr>
                <w:rFonts w:ascii="Source Sans Pro" w:hAnsi="Source Sans Pro" w:cs="Arial"/>
                <w:b/>
                <w:bCs/>
                <w:iCs/>
                <w:sz w:val="16"/>
                <w:szCs w:val="16"/>
              </w:rPr>
              <w:t>(initials)</w:t>
            </w:r>
          </w:p>
        </w:tc>
      </w:tr>
      <w:tr w:rsidR="00B84BA7" w:rsidRPr="0057580E" w14:paraId="1C0360D9" w14:textId="69A79CFB" w:rsidTr="00B84BA7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443D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CE65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5AF2" w14:textId="405E292C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F8D1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6B9A6" w14:textId="0F857AE9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CF6F0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A39AC" w14:textId="4340DDF8" w:rsidR="00B84BA7" w:rsidRPr="0057580E" w:rsidRDefault="00B84BA7" w:rsidP="00AD57F2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31EDA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4005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</w:tr>
      <w:tr w:rsidR="00B84BA7" w:rsidRPr="0057580E" w14:paraId="13C996FE" w14:textId="152ADCCE" w:rsidTr="00B84BA7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1CA3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8AA7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1B88" w14:textId="169F150C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A35F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FACF" w14:textId="7DDF147B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BDBF32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CE5DD" w14:textId="71DD4A31" w:rsidR="00B84BA7" w:rsidRPr="0057580E" w:rsidRDefault="00B84BA7" w:rsidP="00AD57F2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B1D22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58E46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</w:tr>
      <w:tr w:rsidR="00B84BA7" w:rsidRPr="0057580E" w14:paraId="3A1F5956" w14:textId="5B0FD930" w:rsidTr="00B84BA7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B50D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6E3E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487E" w14:textId="061F983B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56E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E8C8" w14:textId="379D2CB8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5626C9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1AB69A" w14:textId="46C22587" w:rsidR="00B84BA7" w:rsidRPr="0057580E" w:rsidRDefault="00B84BA7" w:rsidP="00AD57F2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BF3A8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BE467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</w:tr>
      <w:tr w:rsidR="00B84BA7" w:rsidRPr="0057580E" w14:paraId="65758716" w14:textId="77777777" w:rsidTr="00B84BA7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DFD0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24CD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EC5C" w14:textId="41A1F3DB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442C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372C" w14:textId="17744FFC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98433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183FA" w14:textId="77777777" w:rsidR="00B84BA7" w:rsidRPr="0057580E" w:rsidRDefault="00B84BA7" w:rsidP="00AD57F2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0D36D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BF2FD" w14:textId="77777777" w:rsidR="00B84BA7" w:rsidRPr="0057580E" w:rsidRDefault="00B84BA7" w:rsidP="00AD57F2">
            <w:pPr>
              <w:rPr>
                <w:rFonts w:ascii="Source Sans Pro" w:hAnsi="Source Sans Pro" w:cs="Arial"/>
                <w:sz w:val="36"/>
                <w:szCs w:val="36"/>
              </w:rPr>
            </w:pPr>
          </w:p>
        </w:tc>
      </w:tr>
    </w:tbl>
    <w:p w14:paraId="57EEC64E" w14:textId="77777777" w:rsidR="00693EA8" w:rsidRPr="0057580E" w:rsidRDefault="00693EA8" w:rsidP="00693EA8">
      <w:pPr>
        <w:pStyle w:val="NoSpacing"/>
        <w:ind w:left="-993"/>
        <w:rPr>
          <w:rFonts w:ascii="Source Sans Pro" w:hAnsi="Source Sans Pro"/>
        </w:rPr>
      </w:pPr>
    </w:p>
    <w:p w14:paraId="3522C997" w14:textId="28898330" w:rsidR="00FE233C" w:rsidRPr="0057580E" w:rsidRDefault="00693EA8" w:rsidP="00693EA8">
      <w:pPr>
        <w:pStyle w:val="NoSpacing"/>
        <w:ind w:left="-993"/>
        <w:rPr>
          <w:rFonts w:ascii="Source Sans Pro" w:hAnsi="Source Sans Pro"/>
        </w:rPr>
      </w:pPr>
      <w:r w:rsidRPr="0057580E">
        <w:rPr>
          <w:rFonts w:ascii="Source Sans Pro" w:hAnsi="Source Sans Pro" w:cs="Arial"/>
          <w:b/>
          <w:bCs/>
          <w:sz w:val="24"/>
          <w:szCs w:val="24"/>
          <w:u w:val="single"/>
        </w:rPr>
        <w:t>Other items:</w:t>
      </w:r>
      <w:r w:rsidRPr="0057580E">
        <w:rPr>
          <w:rFonts w:ascii="Source Sans Pro" w:hAnsi="Source Sans Pro" w:cs="Arial"/>
          <w:b/>
          <w:bCs/>
          <w:sz w:val="24"/>
          <w:szCs w:val="24"/>
        </w:rPr>
        <w:t xml:space="preserve">  </w:t>
      </w:r>
      <w:r w:rsidRPr="0057580E">
        <w:rPr>
          <w:rFonts w:ascii="Source Sans Pro" w:hAnsi="Source Sans Pro" w:cs="Arial"/>
          <w:b/>
          <w:bCs/>
          <w:sz w:val="24"/>
          <w:szCs w:val="24"/>
          <w:u w:val="single"/>
        </w:rPr>
        <w:t>E</w:t>
      </w:r>
      <w:r w:rsidRPr="0057580E">
        <w:rPr>
          <w:rFonts w:ascii="Source Sans Pro" w:hAnsi="Source Sans Pro" w:cs="Arial"/>
          <w:b/>
          <w:bCs/>
          <w:sz w:val="24"/>
          <w:szCs w:val="24"/>
        </w:rPr>
        <w:t>quipmen</w:t>
      </w:r>
      <w:r w:rsidR="0057580E" w:rsidRPr="0057580E">
        <w:rPr>
          <w:rFonts w:ascii="Source Sans Pro" w:hAnsi="Source Sans Pro" w:cs="Arial"/>
          <w:b/>
          <w:bCs/>
          <w:sz w:val="24"/>
          <w:szCs w:val="24"/>
        </w:rPr>
        <w:t>t, R</w:t>
      </w:r>
      <w:r w:rsidRPr="0057580E">
        <w:rPr>
          <w:rFonts w:ascii="Source Sans Pro" w:hAnsi="Source Sans Pro" w:cs="Arial"/>
          <w:b/>
          <w:bCs/>
          <w:sz w:val="24"/>
          <w:szCs w:val="24"/>
        </w:rPr>
        <w:t xml:space="preserve">eagents, </w:t>
      </w:r>
      <w:r w:rsidRPr="0057580E">
        <w:rPr>
          <w:rFonts w:ascii="Source Sans Pro" w:hAnsi="Source Sans Pro" w:cs="Arial"/>
          <w:b/>
          <w:bCs/>
          <w:sz w:val="24"/>
          <w:szCs w:val="24"/>
          <w:u w:val="single"/>
        </w:rPr>
        <w:t>S</w:t>
      </w:r>
      <w:r w:rsidRPr="0057580E">
        <w:rPr>
          <w:rFonts w:ascii="Source Sans Pro" w:hAnsi="Source Sans Pro" w:cs="Arial"/>
          <w:b/>
          <w:bCs/>
          <w:sz w:val="24"/>
          <w:szCs w:val="24"/>
        </w:rPr>
        <w:t>tock</w:t>
      </w:r>
      <w:r w:rsidR="007B3734">
        <w:rPr>
          <w:rFonts w:ascii="Source Sans Pro" w:hAnsi="Source Sans Pro" w:cs="Arial"/>
          <w:b/>
          <w:bCs/>
          <w:sz w:val="24"/>
          <w:szCs w:val="24"/>
        </w:rPr>
        <w:t xml:space="preserve"> (</w:t>
      </w:r>
      <w:r w:rsidR="007B3734" w:rsidRPr="0057580E">
        <w:rPr>
          <w:rFonts w:ascii="Source Sans Pro" w:hAnsi="Source Sans Pro" w:cs="Arial"/>
          <w:b/>
          <w:bCs/>
          <w:sz w:val="24"/>
          <w:szCs w:val="24"/>
        </w:rPr>
        <w:t>component/product</w:t>
      </w:r>
      <w:r w:rsidR="007B3734">
        <w:rPr>
          <w:rFonts w:ascii="Source Sans Pro" w:hAnsi="Source Sans Pro" w:cs="Arial"/>
          <w:b/>
          <w:bCs/>
          <w:sz w:val="24"/>
          <w:szCs w:val="24"/>
        </w:rPr>
        <w:t>)</w:t>
      </w:r>
      <w:r w:rsidRPr="0057580E">
        <w:rPr>
          <w:rFonts w:ascii="Source Sans Pro" w:hAnsi="Source Sans Pro" w:cs="Arial"/>
          <w:b/>
          <w:bCs/>
          <w:sz w:val="24"/>
          <w:szCs w:val="24"/>
        </w:rPr>
        <w:t xml:space="preserve"> and </w:t>
      </w:r>
      <w:r w:rsidR="007B3734">
        <w:rPr>
          <w:rFonts w:ascii="Source Sans Pro" w:hAnsi="Source Sans Pro" w:cs="Arial"/>
          <w:b/>
          <w:bCs/>
          <w:sz w:val="24"/>
          <w:szCs w:val="24"/>
          <w:u w:val="single"/>
        </w:rPr>
        <w:t>O</w:t>
      </w:r>
      <w:r w:rsidR="007B3734" w:rsidRPr="007B3734">
        <w:rPr>
          <w:rFonts w:ascii="Source Sans Pro" w:hAnsi="Source Sans Pro" w:cs="Arial"/>
          <w:b/>
          <w:bCs/>
          <w:sz w:val="24"/>
          <w:szCs w:val="24"/>
        </w:rPr>
        <w:t>ther</w:t>
      </w:r>
    </w:p>
    <w:p w14:paraId="170156AD" w14:textId="77777777" w:rsidR="00FE233C" w:rsidRPr="0057580E" w:rsidRDefault="00FE233C" w:rsidP="00FE233C">
      <w:pPr>
        <w:pStyle w:val="NoSpacing"/>
        <w:jc w:val="center"/>
        <w:rPr>
          <w:rFonts w:ascii="Source Sans Pro" w:hAnsi="Source Sans Pro"/>
          <w:sz w:val="18"/>
          <w:szCs w:val="18"/>
        </w:rPr>
      </w:pPr>
    </w:p>
    <w:tbl>
      <w:tblPr>
        <w:tblStyle w:val="TableGrid"/>
        <w:tblW w:w="16106" w:type="dxa"/>
        <w:tblInd w:w="-1085" w:type="dxa"/>
        <w:tblLook w:val="04A0" w:firstRow="1" w:lastRow="0" w:firstColumn="1" w:lastColumn="0" w:noHBand="0" w:noVBand="1"/>
      </w:tblPr>
      <w:tblGrid>
        <w:gridCol w:w="1222"/>
        <w:gridCol w:w="11915"/>
        <w:gridCol w:w="857"/>
        <w:gridCol w:w="986"/>
        <w:gridCol w:w="1126"/>
      </w:tblGrid>
      <w:tr w:rsidR="00693EA8" w:rsidRPr="0057580E" w14:paraId="746F298D" w14:textId="77777777" w:rsidTr="0057580E">
        <w:trPr>
          <w:trHeight w:val="310"/>
        </w:trPr>
        <w:tc>
          <w:tcPr>
            <w:tcW w:w="1222" w:type="dxa"/>
            <w:shd w:val="clear" w:color="auto" w:fill="F2F2F2" w:themeFill="background1" w:themeFillShade="F2"/>
          </w:tcPr>
          <w:p w14:paraId="4F0B6302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7C5AC134" w14:textId="77777777" w:rsidR="0057580E" w:rsidRPr="0057580E" w:rsidRDefault="00693EA8" w:rsidP="0057580E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Category</w:t>
            </w:r>
          </w:p>
          <w:p w14:paraId="1A4278E3" w14:textId="7C43EDED" w:rsidR="00693EA8" w:rsidRPr="0057580E" w:rsidRDefault="00693EA8" w:rsidP="0057580E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E, </w:t>
            </w:r>
            <w:r w:rsidR="0057580E"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R, </w:t>
            </w: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S or </w:t>
            </w:r>
            <w:r w:rsidR="007B373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1915" w:type="dxa"/>
            <w:shd w:val="clear" w:color="auto" w:fill="F2F2F2" w:themeFill="background1" w:themeFillShade="F2"/>
          </w:tcPr>
          <w:p w14:paraId="34C5A386" w14:textId="77777777" w:rsidR="00693EA8" w:rsidRPr="0057580E" w:rsidRDefault="00693EA8">
            <w:pPr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37B0E865" w14:textId="77777777" w:rsidR="00693EA8" w:rsidRPr="0057580E" w:rsidRDefault="00693EA8" w:rsidP="00693EA8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Information</w:t>
            </w:r>
          </w:p>
          <w:p w14:paraId="5AA2DB58" w14:textId="77777777" w:rsidR="00693EA8" w:rsidRPr="0057580E" w:rsidRDefault="00693EA8" w:rsidP="00FE233C">
            <w:pPr>
              <w:pStyle w:val="NoSpacing"/>
              <w:jc w:val="both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F2F2F2" w:themeFill="background1" w:themeFillShade="F2"/>
          </w:tcPr>
          <w:p w14:paraId="3C8A1A80" w14:textId="1C85F8B4" w:rsidR="00693EA8" w:rsidRPr="0057580E" w:rsidRDefault="00693EA8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03246167" w14:textId="2ABDA218" w:rsidR="00693EA8" w:rsidRPr="0057580E" w:rsidRDefault="00693EA8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Urgency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14:paraId="4C04D876" w14:textId="77777777" w:rsidR="00693EA8" w:rsidRPr="0057580E" w:rsidRDefault="00693EA8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25B96417" w14:textId="1B7A74A2" w:rsidR="00693EA8" w:rsidRPr="0057580E" w:rsidRDefault="00693EA8" w:rsidP="00FE233C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Added by (initials)</w:t>
            </w:r>
          </w:p>
        </w:tc>
        <w:tc>
          <w:tcPr>
            <w:tcW w:w="1126" w:type="dxa"/>
            <w:shd w:val="clear" w:color="auto" w:fill="F2F2F2" w:themeFill="background1" w:themeFillShade="F2"/>
          </w:tcPr>
          <w:p w14:paraId="0466A200" w14:textId="77777777" w:rsidR="00693EA8" w:rsidRPr="0057580E" w:rsidRDefault="00693EA8" w:rsidP="00A2204B">
            <w:pPr>
              <w:pStyle w:val="NoSpacing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54419E9F" w14:textId="67A5E833" w:rsidR="00693EA8" w:rsidRPr="0057580E" w:rsidRDefault="00693EA8" w:rsidP="00A2204B">
            <w:pPr>
              <w:pStyle w:val="NoSpacing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7580E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Actioned by (initials)</w:t>
            </w:r>
          </w:p>
        </w:tc>
      </w:tr>
      <w:tr w:rsidR="00693EA8" w:rsidRPr="0057580E" w14:paraId="0799165E" w14:textId="77777777" w:rsidTr="0057580E">
        <w:trPr>
          <w:trHeight w:val="310"/>
        </w:trPr>
        <w:tc>
          <w:tcPr>
            <w:tcW w:w="1222" w:type="dxa"/>
          </w:tcPr>
          <w:p w14:paraId="679A06B9" w14:textId="5845EE32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11915" w:type="dxa"/>
          </w:tcPr>
          <w:p w14:paraId="77697A8B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857" w:type="dxa"/>
          </w:tcPr>
          <w:p w14:paraId="1B00D4D4" w14:textId="3153D043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986" w:type="dxa"/>
          </w:tcPr>
          <w:p w14:paraId="09F198E5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1126" w:type="dxa"/>
          </w:tcPr>
          <w:p w14:paraId="14832E6F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</w:tr>
      <w:tr w:rsidR="00693EA8" w:rsidRPr="0057580E" w14:paraId="3D5F4799" w14:textId="77777777" w:rsidTr="0057580E">
        <w:trPr>
          <w:trHeight w:val="310"/>
        </w:trPr>
        <w:tc>
          <w:tcPr>
            <w:tcW w:w="1222" w:type="dxa"/>
          </w:tcPr>
          <w:p w14:paraId="16FBD6EA" w14:textId="325A48E3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11915" w:type="dxa"/>
          </w:tcPr>
          <w:p w14:paraId="6BEF653C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857" w:type="dxa"/>
          </w:tcPr>
          <w:p w14:paraId="56707C6A" w14:textId="0DD2D2D8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986" w:type="dxa"/>
          </w:tcPr>
          <w:p w14:paraId="3461CB32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1126" w:type="dxa"/>
          </w:tcPr>
          <w:p w14:paraId="26BD0B17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</w:tr>
      <w:tr w:rsidR="00693EA8" w:rsidRPr="0057580E" w14:paraId="6D2099E3" w14:textId="77777777" w:rsidTr="0057580E">
        <w:trPr>
          <w:trHeight w:val="310"/>
        </w:trPr>
        <w:tc>
          <w:tcPr>
            <w:tcW w:w="1222" w:type="dxa"/>
          </w:tcPr>
          <w:p w14:paraId="5F1C5E3D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11915" w:type="dxa"/>
          </w:tcPr>
          <w:p w14:paraId="78F064C4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857" w:type="dxa"/>
          </w:tcPr>
          <w:p w14:paraId="5E583F6C" w14:textId="1A16D4DA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986" w:type="dxa"/>
          </w:tcPr>
          <w:p w14:paraId="7A85F656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1126" w:type="dxa"/>
          </w:tcPr>
          <w:p w14:paraId="004834DC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</w:tr>
      <w:tr w:rsidR="00693EA8" w:rsidRPr="0057580E" w14:paraId="20006D47" w14:textId="77777777" w:rsidTr="0057580E">
        <w:trPr>
          <w:trHeight w:val="310"/>
        </w:trPr>
        <w:tc>
          <w:tcPr>
            <w:tcW w:w="1222" w:type="dxa"/>
          </w:tcPr>
          <w:p w14:paraId="3C4C5C45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11915" w:type="dxa"/>
          </w:tcPr>
          <w:p w14:paraId="225B1E1B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857" w:type="dxa"/>
          </w:tcPr>
          <w:p w14:paraId="587C85AD" w14:textId="0B0D900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986" w:type="dxa"/>
          </w:tcPr>
          <w:p w14:paraId="3C212A0B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1126" w:type="dxa"/>
          </w:tcPr>
          <w:p w14:paraId="5F56CCEC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</w:tr>
      <w:tr w:rsidR="00693EA8" w:rsidRPr="0057580E" w14:paraId="0BF662AC" w14:textId="77777777" w:rsidTr="0057580E">
        <w:trPr>
          <w:trHeight w:val="310"/>
        </w:trPr>
        <w:tc>
          <w:tcPr>
            <w:tcW w:w="1222" w:type="dxa"/>
          </w:tcPr>
          <w:p w14:paraId="5CF6ED01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11915" w:type="dxa"/>
          </w:tcPr>
          <w:p w14:paraId="3591DCC7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857" w:type="dxa"/>
          </w:tcPr>
          <w:p w14:paraId="07EF1695" w14:textId="5EEC980C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986" w:type="dxa"/>
          </w:tcPr>
          <w:p w14:paraId="7A421616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  <w:tc>
          <w:tcPr>
            <w:tcW w:w="1126" w:type="dxa"/>
          </w:tcPr>
          <w:p w14:paraId="54564087" w14:textId="77777777" w:rsidR="00693EA8" w:rsidRPr="0057580E" w:rsidRDefault="00693EA8" w:rsidP="009F6E1C">
            <w:pPr>
              <w:pStyle w:val="NoSpacing"/>
              <w:rPr>
                <w:rFonts w:ascii="Source Sans Pro" w:hAnsi="Source Sans Pro" w:cs="Arial"/>
                <w:b/>
                <w:bCs/>
                <w:sz w:val="48"/>
                <w:szCs w:val="48"/>
              </w:rPr>
            </w:pPr>
          </w:p>
        </w:tc>
      </w:tr>
    </w:tbl>
    <w:p w14:paraId="1A77F1CD" w14:textId="10E0829B" w:rsidR="009F6E1C" w:rsidRPr="0057580E" w:rsidRDefault="009F6E1C" w:rsidP="00DB52A2">
      <w:pPr>
        <w:pStyle w:val="NoSpacing"/>
        <w:rPr>
          <w:rFonts w:ascii="Source Sans Pro" w:hAnsi="Source Sans Pro" w:cs="Arial"/>
          <w:b/>
          <w:bCs/>
          <w:sz w:val="28"/>
          <w:szCs w:val="28"/>
        </w:rPr>
      </w:pPr>
    </w:p>
    <w:sectPr w:rsidR="009F6E1C" w:rsidRPr="0057580E" w:rsidSect="00DB52A2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1" w:right="993" w:bottom="426" w:left="1440" w:header="708" w:footer="30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14643" w14:textId="77777777" w:rsidR="002B2FB8" w:rsidRDefault="002B2FB8" w:rsidP="00D90A84">
      <w:pPr>
        <w:spacing w:after="0" w:line="240" w:lineRule="auto"/>
      </w:pPr>
      <w:r>
        <w:separator/>
      </w:r>
    </w:p>
  </w:endnote>
  <w:endnote w:type="continuationSeparator" w:id="0">
    <w:p w14:paraId="7C6CB41C" w14:textId="77777777" w:rsidR="002B2FB8" w:rsidRDefault="002B2FB8" w:rsidP="00D9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4B79" w14:textId="1A17EDB1" w:rsidR="00A2204B" w:rsidRPr="00A2204B" w:rsidRDefault="00A2204B" w:rsidP="00A2204B">
    <w:pPr>
      <w:pStyle w:val="Footer"/>
      <w:ind w:left="-1134"/>
      <w:rPr>
        <w:i/>
        <w:iCs/>
      </w:rPr>
    </w:pPr>
    <w:r>
      <w:rPr>
        <w:i/>
        <w:iCs/>
      </w:rPr>
      <w:t>All items not resolved must be copied onto page 1 for next day’s shift</w:t>
    </w:r>
    <w:r w:rsidR="0042705F">
      <w:rPr>
        <w:i/>
        <w:iCs/>
      </w:rPr>
      <w:t xml:space="preserve"> and escalated to senior staff if necessary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D536" w14:textId="2DB37BC0" w:rsidR="00DB52A2" w:rsidRDefault="00DB52A2">
    <w:pPr>
      <w:pStyle w:val="Footer"/>
    </w:pPr>
    <w:r>
      <w:t>Version 2.0 (July 2025)</w:t>
    </w:r>
  </w:p>
  <w:p w14:paraId="34335A9C" w14:textId="77777777" w:rsidR="00DB52A2" w:rsidRDefault="00DB5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0DF7" w14:textId="77777777" w:rsidR="002B2FB8" w:rsidRDefault="002B2FB8" w:rsidP="00D90A84">
      <w:pPr>
        <w:spacing w:after="0" w:line="240" w:lineRule="auto"/>
      </w:pPr>
      <w:r>
        <w:separator/>
      </w:r>
    </w:p>
  </w:footnote>
  <w:footnote w:type="continuationSeparator" w:id="0">
    <w:p w14:paraId="08D281A4" w14:textId="77777777" w:rsidR="002B2FB8" w:rsidRDefault="002B2FB8" w:rsidP="00D9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1932" w14:textId="5A3F8B7F" w:rsidR="00D90A84" w:rsidRDefault="00D90A84" w:rsidP="00D90A84">
    <w:pPr>
      <w:pStyle w:val="Header"/>
      <w:ind w:left="-709" w:hanging="142"/>
      <w:jc w:val="right"/>
    </w:pPr>
    <w:r>
      <w:tab/>
    </w:r>
    <w:r>
      <w:tab/>
    </w:r>
    <w:r>
      <w:tab/>
      <w:t xml:space="preserve">Date: </w:t>
    </w:r>
    <w:r w:rsidR="00A03AB4">
      <w:t xml:space="preserve">     </w:t>
    </w:r>
    <w:r>
      <w:t xml:space="preserve">  /     /</w:t>
    </w:r>
    <w:r>
      <w:tab/>
    </w:r>
    <w:r>
      <w:tab/>
      <w:t xml:space="preserve">Page:         of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C068" w14:textId="77777777" w:rsidR="00B84BA7" w:rsidRDefault="00B84BA7" w:rsidP="00B84BA7">
    <w:pPr>
      <w:pStyle w:val="Header"/>
      <w:ind w:left="-1134" w:hanging="142"/>
      <w:jc w:val="center"/>
      <w:rPr>
        <w:rFonts w:ascii="Source Sans Pro" w:hAnsi="Source Sans Pro"/>
        <w:b/>
        <w:bCs/>
        <w:color w:val="C00000"/>
        <w:sz w:val="28"/>
        <w:szCs w:val="28"/>
      </w:rPr>
    </w:pPr>
    <w:r>
      <w:rPr>
        <w:rFonts w:ascii="Source Sans Pro" w:hAnsi="Source Sans Pro"/>
        <w:b/>
        <w:bCs/>
        <w:noProof/>
        <w:color w:val="C00000"/>
        <w:sz w:val="28"/>
        <w:szCs w:val="28"/>
        <w14:ligatures w14:val="standardContextual"/>
      </w:rPr>
      <w:drawing>
        <wp:inline distT="0" distB="0" distL="0" distR="0" wp14:anchorId="73B831C6" wp14:editId="7C5A5B75">
          <wp:extent cx="1069675" cy="246502"/>
          <wp:effectExtent l="0" t="0" r="0" b="1270"/>
          <wp:docPr id="1422677238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92839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50" cy="25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03CC4" w14:textId="7253AB73" w:rsidR="00B84BA7" w:rsidRDefault="00B84BA7" w:rsidP="00B84BA7">
    <w:pPr>
      <w:pStyle w:val="Header"/>
      <w:ind w:left="-1134" w:hanging="142"/>
      <w:jc w:val="center"/>
      <w:rPr>
        <w:rFonts w:ascii="Source Sans Pro" w:hAnsi="Source Sans Pro"/>
        <w:b/>
        <w:bCs/>
        <w:color w:val="C00000"/>
        <w:sz w:val="28"/>
        <w:szCs w:val="28"/>
      </w:rPr>
    </w:pPr>
    <w:r w:rsidRPr="00150867">
      <w:rPr>
        <w:rFonts w:ascii="Source Sans Pro" w:hAnsi="Source Sans Pro"/>
        <w:b/>
        <w:bCs/>
        <w:color w:val="C00000"/>
        <w:sz w:val="28"/>
        <w:szCs w:val="28"/>
      </w:rPr>
      <w:t>Example</w:t>
    </w:r>
    <w:r>
      <w:rPr>
        <w:rFonts w:ascii="Source Sans Pro" w:hAnsi="Source Sans Pro"/>
        <w:b/>
        <w:bCs/>
        <w:color w:val="C00000"/>
        <w:sz w:val="28"/>
        <w:szCs w:val="28"/>
      </w:rPr>
      <w:t xml:space="preserve"> blood transfusion laboratory handover</w:t>
    </w:r>
    <w:r w:rsidRPr="00150867">
      <w:rPr>
        <w:rFonts w:ascii="Source Sans Pro" w:hAnsi="Source Sans Pro"/>
        <w:b/>
        <w:bCs/>
        <w:color w:val="C00000"/>
        <w:sz w:val="28"/>
        <w:szCs w:val="28"/>
      </w:rPr>
      <w:t xml:space="preserve"> form</w:t>
    </w:r>
  </w:p>
  <w:p w14:paraId="2E3A08DF" w14:textId="77777777" w:rsidR="00B84BA7" w:rsidRDefault="00B84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84"/>
    <w:rsid w:val="00085CAA"/>
    <w:rsid w:val="002007E8"/>
    <w:rsid w:val="00201575"/>
    <w:rsid w:val="002B04C4"/>
    <w:rsid w:val="002B2FB8"/>
    <w:rsid w:val="002D6313"/>
    <w:rsid w:val="00364C79"/>
    <w:rsid w:val="00376BDA"/>
    <w:rsid w:val="0042705F"/>
    <w:rsid w:val="00442DD1"/>
    <w:rsid w:val="004D6CC6"/>
    <w:rsid w:val="0057580E"/>
    <w:rsid w:val="00693EA8"/>
    <w:rsid w:val="007B3734"/>
    <w:rsid w:val="00802993"/>
    <w:rsid w:val="008B6A0C"/>
    <w:rsid w:val="008C22E2"/>
    <w:rsid w:val="009A4D0D"/>
    <w:rsid w:val="009F6E1C"/>
    <w:rsid w:val="00A03AB4"/>
    <w:rsid w:val="00A2204B"/>
    <w:rsid w:val="00A806AC"/>
    <w:rsid w:val="00B84BA7"/>
    <w:rsid w:val="00BA5791"/>
    <w:rsid w:val="00D27367"/>
    <w:rsid w:val="00D40352"/>
    <w:rsid w:val="00D90A84"/>
    <w:rsid w:val="00DB52A2"/>
    <w:rsid w:val="00E951C4"/>
    <w:rsid w:val="00EE1AFB"/>
    <w:rsid w:val="00F57BFB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F52F0"/>
  <w15:chartTrackingRefBased/>
  <w15:docId w15:val="{0FF193CF-888E-43C1-B57F-81DF9D5C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A84"/>
  </w:style>
  <w:style w:type="paragraph" w:styleId="Footer">
    <w:name w:val="footer"/>
    <w:basedOn w:val="Normal"/>
    <w:link w:val="FooterChar"/>
    <w:uiPriority w:val="99"/>
    <w:unhideWhenUsed/>
    <w:rsid w:val="00D90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A84"/>
  </w:style>
  <w:style w:type="paragraph" w:styleId="NoSpacing">
    <w:name w:val="No Spacing"/>
    <w:link w:val="NoSpacingChar"/>
    <w:uiPriority w:val="1"/>
    <w:qFormat/>
    <w:rsid w:val="00201575"/>
    <w:pPr>
      <w:spacing w:after="0" w:line="240" w:lineRule="auto"/>
    </w:pPr>
  </w:style>
  <w:style w:type="table" w:styleId="TableGrid">
    <w:name w:val="Table Grid"/>
    <w:basedOn w:val="TableNormal"/>
    <w:uiPriority w:val="39"/>
    <w:rsid w:val="00A0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D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DD1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84BA7"/>
  </w:style>
  <w:style w:type="character" w:styleId="Hyperlink">
    <w:name w:val="Hyperlink"/>
    <w:basedOn w:val="DefaultParagraphFont"/>
    <w:uiPriority w:val="99"/>
    <w:unhideWhenUsed/>
    <w:rsid w:val="00DB5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11/tme.1285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Tuckley Victoria</dc:creator>
  <cp:keywords/>
  <dc:description/>
  <cp:lastModifiedBy>Victoria Tuckley</cp:lastModifiedBy>
  <cp:revision>4</cp:revision>
  <cp:lastPrinted>2021-06-04T09:18:00Z</cp:lastPrinted>
  <dcterms:created xsi:type="dcterms:W3CDTF">2025-07-07T09:12:00Z</dcterms:created>
  <dcterms:modified xsi:type="dcterms:W3CDTF">2025-07-09T09:33:00Z</dcterms:modified>
</cp:coreProperties>
</file>